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A5" w:rsidRDefault="00A612A5" w:rsidP="00A612A5">
      <w:pPr>
        <w:pStyle w:val="pnormal"/>
      </w:pPr>
      <w:r>
        <w:t>Osnovna šola Lesično</w:t>
      </w:r>
    </w:p>
    <w:p w:rsidR="00A612A5" w:rsidRDefault="00A612A5" w:rsidP="00A612A5">
      <w:pPr>
        <w:pStyle w:val="pnormal"/>
      </w:pPr>
      <w:r>
        <w:t>Lesično 5B</w:t>
      </w:r>
    </w:p>
    <w:p w:rsidR="00A612A5" w:rsidRDefault="00A612A5" w:rsidP="00A612A5">
      <w:pPr>
        <w:pStyle w:val="pnormal"/>
      </w:pPr>
      <w:r>
        <w:t>3261 Lesično</w:t>
      </w:r>
    </w:p>
    <w:p w:rsidR="00A612A5" w:rsidRDefault="00A612A5" w:rsidP="00A612A5">
      <w:pPr>
        <w:pStyle w:val="pnormal"/>
      </w:pPr>
    </w:p>
    <w:p w:rsidR="00A612A5" w:rsidRDefault="00A612A5" w:rsidP="00A612A5">
      <w:pPr>
        <w:pStyle w:val="pnaslov"/>
      </w:pPr>
      <w:r>
        <w:rPr>
          <w:rStyle w:val="fnaslov"/>
        </w:rPr>
        <w:t>IZBOR UČBENIKOV, KI JIH ZA ŠOLSKO LETO 2019/2020 PREDLAGA STROKOVNI AKTIV</w:t>
      </w:r>
    </w:p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4388"/>
        <w:gridCol w:w="1486"/>
      </w:tblGrid>
      <w:tr w:rsidR="00A612A5" w:rsidTr="00A612A5">
        <w:tc>
          <w:tcPr>
            <w:tcW w:w="93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88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5EE1E608" wp14:editId="1B42BB1E">
                  <wp:extent cx="540385" cy="715645"/>
                  <wp:effectExtent l="0" t="0" r="0" b="825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DOTIK OKOLJA 3, učbenik, založba MKZ, EAN: 9789610116257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>Pri založbi ni več na voljo za nakup.</w:t>
            </w:r>
          </w:p>
        </w:tc>
        <w:tc>
          <w:tcPr>
            <w:tcW w:w="14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Spoznavanje okolja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88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148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A612A5" w:rsidRDefault="00A612A5">
            <w:pPr>
              <w:pStyle w:val="pnormalright"/>
              <w:spacing w:line="256" w:lineRule="auto"/>
            </w:pPr>
          </w:p>
        </w:tc>
      </w:tr>
    </w:tbl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4397"/>
        <w:gridCol w:w="1473"/>
      </w:tblGrid>
      <w:tr w:rsidR="00A612A5" w:rsidTr="00A612A5">
        <w:tc>
          <w:tcPr>
            <w:tcW w:w="93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9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6FAA0077" wp14:editId="67E0C219">
                  <wp:extent cx="540385" cy="715645"/>
                  <wp:effectExtent l="0" t="0" r="0" b="825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razred, založba IZOLIT, EAN: 9789616279284</w:t>
            </w:r>
          </w:p>
        </w:tc>
        <w:tc>
          <w:tcPr>
            <w:tcW w:w="147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34833670" wp14:editId="28CC3C1C">
                  <wp:extent cx="540385" cy="715645"/>
                  <wp:effectExtent l="0" t="0" r="0" b="825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EAN: 9780194034845</w:t>
            </w:r>
          </w:p>
        </w:tc>
        <w:tc>
          <w:tcPr>
            <w:tcW w:w="147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Angleščina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9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147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right"/>
              <w:spacing w:line="256" w:lineRule="auto"/>
            </w:pPr>
          </w:p>
        </w:tc>
      </w:tr>
    </w:tbl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4389"/>
        <w:gridCol w:w="1503"/>
      </w:tblGrid>
      <w:tr w:rsidR="00A612A5" w:rsidTr="00A612A5">
        <w:tc>
          <w:tcPr>
            <w:tcW w:w="93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89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0ED12583" wp14:editId="0898D2CF">
                  <wp:extent cx="540385" cy="715645"/>
                  <wp:effectExtent l="0" t="0" r="0" b="825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založba MKZ, EAN: 9788611164618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150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69DBF5DC" wp14:editId="3673EEA3">
                  <wp:extent cx="540385" cy="715645"/>
                  <wp:effectExtent l="0" t="0" r="0" b="825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EAN: 9780194034869</w:t>
            </w:r>
          </w:p>
        </w:tc>
        <w:tc>
          <w:tcPr>
            <w:tcW w:w="150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Angleščina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8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3831075927032</w:t>
            </w:r>
          </w:p>
        </w:tc>
        <w:tc>
          <w:tcPr>
            <w:tcW w:w="150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896A468" wp14:editId="662DDE4E">
                  <wp:extent cx="540385" cy="715645"/>
                  <wp:effectExtent l="0" t="0" r="0" b="825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150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Gospodinjstvo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08B63CD7" wp14:editId="5248CA2A">
                  <wp:extent cx="540385" cy="715645"/>
                  <wp:effectExtent l="0" t="0" r="0" b="825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založba DEBORA, EAN: 9789616525237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150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8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N. Kustec: ČUDOVITI SVET GLASBE 5, učbenik, založba DZS, EAN: 9789610208594</w:t>
            </w:r>
          </w:p>
        </w:tc>
        <w:tc>
          <w:tcPr>
            <w:tcW w:w="150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Glasbena umetnost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89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1503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A612A5" w:rsidRDefault="00A612A5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 </w:t>
            </w:r>
          </w:p>
        </w:tc>
      </w:tr>
    </w:tbl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4338"/>
        <w:gridCol w:w="1497"/>
      </w:tblGrid>
      <w:tr w:rsidR="00A612A5" w:rsidTr="00A612A5">
        <w:tc>
          <w:tcPr>
            <w:tcW w:w="93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38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6591EC66" wp14:editId="2A26DFB8">
                  <wp:extent cx="540385" cy="715645"/>
                  <wp:effectExtent l="0" t="0" r="0" b="825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30616771" wp14:editId="23CA2C79">
                  <wp:extent cx="540385" cy="715645"/>
                  <wp:effectExtent l="0" t="0" r="0" b="825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E18F04E" wp14:editId="3DC7ABB7">
                  <wp:extent cx="540385" cy="715645"/>
                  <wp:effectExtent l="0" t="0" r="0" b="825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3831075927261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Angleščina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geografijo, PRENOVA 2018, založba ROKUS-KLETT, EAN: 9789612717032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Geografija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30135AFB" wp14:editId="71961E4E">
                  <wp:extent cx="540385" cy="715645"/>
                  <wp:effectExtent l="0" t="0" r="0" b="825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ROKUS-KLETT, EAN: 9789612097974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Zgodovina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27158F59" wp14:editId="01290A4D">
                  <wp:extent cx="540385" cy="715645"/>
                  <wp:effectExtent l="0" t="0" r="0" b="825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Naravoslovje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E7CCB98" wp14:editId="349B52B9">
                  <wp:extent cx="540385" cy="715645"/>
                  <wp:effectExtent l="0" t="0" r="0" b="825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S. Kostanjevec: GOSPODINJSTVO 6, učbenik, PRENOVLJEN, založba ROKUS-KLETT, EAN: 9789612711146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Gospodinjstvo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5C153A4" wp14:editId="24B2A743">
                  <wp:extent cx="540385" cy="715645"/>
                  <wp:effectExtent l="0" t="0" r="0" b="825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učbenik, založba ROKUS-KLETT, EAN: 9789612718558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Tehnika in tehnologija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74C78E0D" wp14:editId="26A18B53">
                  <wp:extent cx="540385" cy="715645"/>
                  <wp:effectExtent l="0" t="0" r="0" b="825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E6AB9B5" wp14:editId="7F632453">
                  <wp:extent cx="540385" cy="715645"/>
                  <wp:effectExtent l="0" t="0" r="0" b="825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A. Pesek: GLASBA 6, učbenik, prenova 2013, založba MKZ, EAN: 9789610123903</w:t>
            </w: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Glasbena umetnost</w:t>
            </w:r>
          </w:p>
        </w:tc>
      </w:tr>
      <w:tr w:rsidR="00A612A5" w:rsidTr="00A612A5">
        <w:tc>
          <w:tcPr>
            <w:tcW w:w="93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38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1497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A612A5" w:rsidRDefault="00A612A5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 </w:t>
            </w:r>
          </w:p>
        </w:tc>
      </w:tr>
    </w:tbl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podnaslov"/>
        <w:rPr>
          <w:rStyle w:val="fpodnaslov"/>
        </w:rPr>
      </w:pPr>
    </w:p>
    <w:p w:rsidR="00A612A5" w:rsidRDefault="00A612A5" w:rsidP="00A612A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4348"/>
        <w:gridCol w:w="1477"/>
      </w:tblGrid>
      <w:tr w:rsidR="00A612A5" w:rsidTr="00A612A5">
        <w:tc>
          <w:tcPr>
            <w:tcW w:w="93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48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4AACA55C" wp14:editId="5C50A844">
                  <wp:extent cx="540385" cy="715645"/>
                  <wp:effectExtent l="0" t="0" r="0" b="825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D541D7C" wp14:editId="3EFBDD49">
                  <wp:extent cx="532765" cy="715645"/>
                  <wp:effectExtent l="0" t="0" r="635" b="825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5F651F0C" wp14:editId="4564EDEB">
                  <wp:extent cx="532765" cy="715645"/>
                  <wp:effectExtent l="0" t="0" r="635" b="825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izdaja, založba ROKUS-KLETT, EAN: 9789612095598, 9789612713935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Angleščina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4C08330D" wp14:editId="719B5C07">
                  <wp:extent cx="540385" cy="715645"/>
                  <wp:effectExtent l="0" t="0" r="0" b="825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EAN: 9789612099367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Geografija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70265E5E" wp14:editId="0AFF36A9">
                  <wp:extent cx="540385" cy="715645"/>
                  <wp:effectExtent l="0" t="0" r="0" b="825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J. Razpotnik, D. Snoj: RAZISKUJEM PRETEKLOST 7, učbenik, POSODOBLJEN, založba ROKUS-KLETT, EAN: 9789612099107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Zgodovina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7BE0A444" wp14:editId="740AD1B7">
                  <wp:extent cx="540385" cy="715645"/>
                  <wp:effectExtent l="0" t="0" r="0" b="825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in etiko, NOVO 2018, založba ROKUS-KLETT, EAN: 9789612718541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Domovinska in državljanska kultura in etika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E1C53FD" wp14:editId="7FCEEA25">
                  <wp:extent cx="540385" cy="715645"/>
                  <wp:effectExtent l="0" t="0" r="0" b="825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Naravoslovje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3FF99A75" wp14:editId="65A74EA5">
                  <wp:extent cx="540385" cy="715645"/>
                  <wp:effectExtent l="0" t="0" r="0" b="825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učbenik, založba ROKUS-KLETT, EAN: 9789612718565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Tehnika in tehnologija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5E810F78" wp14:editId="183B4E48">
                  <wp:extent cx="540385" cy="715645"/>
                  <wp:effectExtent l="0" t="0" r="0" b="825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3636D1E9" wp14:editId="701FA27F">
                  <wp:extent cx="540385" cy="715645"/>
                  <wp:effectExtent l="0" t="0" r="0" b="825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Glasbena umetnost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48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1477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A612A5" w:rsidRDefault="00A612A5">
            <w:pPr>
              <w:pStyle w:val="pnormalright"/>
              <w:spacing w:line="256" w:lineRule="auto"/>
            </w:pPr>
          </w:p>
        </w:tc>
      </w:tr>
    </w:tbl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4351"/>
        <w:gridCol w:w="1470"/>
      </w:tblGrid>
      <w:tr w:rsidR="00A612A5" w:rsidTr="00A612A5">
        <w:tc>
          <w:tcPr>
            <w:tcW w:w="93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5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E0F232F" wp14:editId="45C58A9B">
                  <wp:extent cx="540385" cy="715645"/>
                  <wp:effectExtent l="0" t="0" r="0" b="825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46632F8E" wp14:editId="66242CDB">
                  <wp:extent cx="540385" cy="715645"/>
                  <wp:effectExtent l="0" t="0" r="0" b="825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4D9B856" wp14:editId="7F81687F">
                  <wp:extent cx="540385" cy="715645"/>
                  <wp:effectExtent l="0" t="0" r="0" b="825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angleščino, slovenska izdaja, založba ROKUS-KLETT, EAN: 9789612713959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Angleščina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2292C540" wp14:editId="73A5FE7D">
                  <wp:extent cx="540385" cy="715645"/>
                  <wp:effectExtent l="0" t="0" r="0" b="825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9789617053180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Geografija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4221043C" wp14:editId="07AC5156">
                  <wp:extent cx="540385" cy="715645"/>
                  <wp:effectExtent l="0" t="0" r="0" b="825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J. Razpotnik, D. Snoj: RAZISKUJEM PRETEKLOST 8, učbenik, POSODOBLJEN, založba ROKUS-KLETT, EAN: 9789612710095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Zgodovina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78B8F40E" wp14:editId="6A77B68B">
                  <wp:extent cx="540385" cy="715645"/>
                  <wp:effectExtent l="0" t="0" r="0" b="825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DRŽAVLJANSKA IN DOMOVINSKA VZGOJA TER ETIKA 8, učbenik, založba MKZ, EAN: 9789610107460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Domovinska in državljanska kultura in etika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DA2DD46" wp14:editId="3C0F73B0">
                  <wp:extent cx="540385" cy="715645"/>
                  <wp:effectExtent l="0" t="0" r="0" b="825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Biologija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37D5F5B0" wp14:editId="263F371B">
                  <wp:extent cx="540385" cy="715645"/>
                  <wp:effectExtent l="0" t="0" r="0" b="825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Fizika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6231DC4D" wp14:editId="2DDD597B">
                  <wp:extent cx="540385" cy="715645"/>
                  <wp:effectExtent l="0" t="0" r="0" b="825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razred, založba DZS, EAN: 9788634128222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Kemija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učbenik, založba ROKUS-KLETT, EAN: 9789612718572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Tehnika in tehnologija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FBE7F8E" wp14:editId="6A302314">
                  <wp:extent cx="540385" cy="715645"/>
                  <wp:effectExtent l="0" t="0" r="0" b="825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53BEB4D2" wp14:editId="562BAE1C">
                  <wp:extent cx="540385" cy="715645"/>
                  <wp:effectExtent l="0" t="0" r="0" b="825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A. Pesek: GLASBA DANES IN NEKOČ 8, učbenik z dodatkom, POSODOBLJEN, založba ROKUS-KLETT, EAN: 9789612712327</w:t>
            </w: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Glasbena umetnost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51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1470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A612A5" w:rsidRDefault="00A612A5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 </w:t>
            </w:r>
          </w:p>
        </w:tc>
      </w:tr>
    </w:tbl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4422"/>
        <w:gridCol w:w="1441"/>
      </w:tblGrid>
      <w:tr w:rsidR="00A612A5" w:rsidTr="00A612A5">
        <w:tc>
          <w:tcPr>
            <w:tcW w:w="93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42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547CD744" wp14:editId="545B2BD6">
                  <wp:extent cx="540385" cy="715645"/>
                  <wp:effectExtent l="0" t="0" r="0" b="825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EAN: 9789612711061</w:t>
            </w:r>
          </w:p>
        </w:tc>
        <w:tc>
          <w:tcPr>
            <w:tcW w:w="144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Nemščina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42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1441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A612A5" w:rsidRDefault="00A612A5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 </w:t>
            </w:r>
          </w:p>
        </w:tc>
      </w:tr>
    </w:tbl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4355"/>
        <w:gridCol w:w="1464"/>
      </w:tblGrid>
      <w:tr w:rsidR="00A612A5" w:rsidTr="00A612A5">
        <w:tc>
          <w:tcPr>
            <w:tcW w:w="93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55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F7603AA" wp14:editId="0D77431D">
                  <wp:extent cx="540385" cy="715645"/>
                  <wp:effectExtent l="0" t="0" r="0" b="825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9789610125280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33566569" wp14:editId="147D37A0">
                  <wp:extent cx="540385" cy="715645"/>
                  <wp:effectExtent l="0" t="0" r="0" b="825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2CBBDBC" wp14:editId="7D3A8925">
                  <wp:extent cx="540385" cy="715645"/>
                  <wp:effectExtent l="0" t="0" r="0" b="825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angleščino, slovenska izdaja, založba ROKUS-KLETT, EAN: 9789612095673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Angleščina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49AC44F4" wp14:editId="70DE2FDC">
                  <wp:extent cx="540385" cy="715645"/>
                  <wp:effectExtent l="0" t="0" r="0" b="825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Zgodovina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6DF085B" wp14:editId="0550413C">
                  <wp:extent cx="540385" cy="715645"/>
                  <wp:effectExtent l="0" t="0" r="0" b="825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Biologija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72E35AC8" wp14:editId="171EAF82">
                  <wp:extent cx="540385" cy="715645"/>
                  <wp:effectExtent l="0" t="0" r="0" b="825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Fizika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0F3FC3A7" wp14:editId="1C41A4B4">
                  <wp:extent cx="540385" cy="715645"/>
                  <wp:effectExtent l="0" t="0" r="0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založba DZS, EAN: 9788634128017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Kemija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1D58485D" wp14:editId="5EDCC963">
                  <wp:extent cx="540385" cy="71564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5726BE3E" wp14:editId="045D4437">
                  <wp:extent cx="540385" cy="715645"/>
                  <wp:effectExtent l="0" t="0" r="0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A612A5" w:rsidRDefault="00A612A5">
            <w:pPr>
              <w:pStyle w:val="pnormal"/>
              <w:spacing w:line="256" w:lineRule="auto"/>
            </w:pPr>
            <w:r>
              <w:t>A. Pesek: GLASBA DANES IN NEKOČ 9, učbenik z dodatkom, POSODOBLJEN, založba ROKUS-KLETT, EAN: 9789612716523</w:t>
            </w: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A612A5" w:rsidRDefault="00A612A5">
            <w:pPr>
              <w:pStyle w:val="pnormal"/>
              <w:spacing w:line="256" w:lineRule="auto"/>
            </w:pPr>
            <w:r>
              <w:t>Glasbena umetnost</w:t>
            </w:r>
          </w:p>
        </w:tc>
      </w:tr>
      <w:tr w:rsidR="00A612A5" w:rsidTr="00A612A5">
        <w:tc>
          <w:tcPr>
            <w:tcW w:w="931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4355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A612A5" w:rsidRDefault="00A612A5">
            <w:pPr>
              <w:pStyle w:val="pnormal"/>
              <w:spacing w:line="256" w:lineRule="auto"/>
            </w:pPr>
          </w:p>
        </w:tc>
        <w:tc>
          <w:tcPr>
            <w:tcW w:w="146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A612A5" w:rsidRDefault="00A612A5">
            <w:pPr>
              <w:pStyle w:val="pnormalright"/>
              <w:spacing w:line="256" w:lineRule="auto"/>
            </w:pPr>
          </w:p>
        </w:tc>
      </w:tr>
    </w:tbl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</w:p>
    <w:p w:rsidR="00A612A5" w:rsidRDefault="00A612A5" w:rsidP="00A612A5">
      <w:pPr>
        <w:pStyle w:val="pnormal"/>
      </w:pPr>
      <w:bookmarkStart w:id="0" w:name="_GoBack"/>
      <w:bookmarkEnd w:id="0"/>
    </w:p>
    <w:p w:rsidR="00C902D8" w:rsidRDefault="00C902D8"/>
    <w:sectPr w:rsidR="00C9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A5"/>
    <w:rsid w:val="00A612A5"/>
    <w:rsid w:val="00C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B6D8"/>
  <w15:chartTrackingRefBased/>
  <w15:docId w15:val="{8D9BB091-8FC1-4D14-A453-46B10372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2A5"/>
    <w:pPr>
      <w:spacing w:line="256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A612A5"/>
    <w:pPr>
      <w:spacing w:after="120" w:line="240" w:lineRule="auto"/>
      <w:jc w:val="center"/>
    </w:pPr>
  </w:style>
  <w:style w:type="paragraph" w:customStyle="1" w:styleId="ppodnaslov">
    <w:name w:val="p_podnaslov"/>
    <w:basedOn w:val="Navaden"/>
    <w:rsid w:val="00A612A5"/>
    <w:pPr>
      <w:spacing w:after="60" w:line="240" w:lineRule="auto"/>
    </w:pPr>
  </w:style>
  <w:style w:type="paragraph" w:customStyle="1" w:styleId="pnormal">
    <w:name w:val="p_normal"/>
    <w:basedOn w:val="Navaden"/>
    <w:rsid w:val="00A612A5"/>
    <w:pPr>
      <w:spacing w:after="0" w:line="240" w:lineRule="auto"/>
    </w:pPr>
  </w:style>
  <w:style w:type="paragraph" w:customStyle="1" w:styleId="pnormalright">
    <w:name w:val="p_normal_right"/>
    <w:basedOn w:val="Navaden"/>
    <w:rsid w:val="00A612A5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A612A5"/>
    <w:pPr>
      <w:spacing w:after="0" w:line="240" w:lineRule="auto"/>
      <w:jc w:val="center"/>
    </w:pPr>
  </w:style>
  <w:style w:type="character" w:customStyle="1" w:styleId="fnaslov">
    <w:name w:val="f_naslov"/>
    <w:rsid w:val="00A612A5"/>
    <w:rPr>
      <w:b/>
      <w:bCs w:val="0"/>
      <w:sz w:val="28"/>
      <w:szCs w:val="28"/>
    </w:rPr>
  </w:style>
  <w:style w:type="character" w:customStyle="1" w:styleId="fpodnaslov">
    <w:name w:val="f_podnaslov"/>
    <w:rsid w:val="00A612A5"/>
    <w:rPr>
      <w:b/>
      <w:bCs w:val="0"/>
      <w:sz w:val="24"/>
      <w:szCs w:val="24"/>
    </w:rPr>
  </w:style>
  <w:style w:type="character" w:customStyle="1" w:styleId="fnormal">
    <w:name w:val="f_normal"/>
    <w:rsid w:val="00A612A5"/>
    <w:rPr>
      <w:sz w:val="20"/>
      <w:szCs w:val="20"/>
    </w:rPr>
  </w:style>
  <w:style w:type="table" w:customStyle="1" w:styleId="tabela">
    <w:name w:val="tabela"/>
    <w:uiPriority w:val="99"/>
    <w:rsid w:val="00A612A5"/>
    <w:pPr>
      <w:spacing w:line="25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1</cp:revision>
  <dcterms:created xsi:type="dcterms:W3CDTF">2019-06-17T06:56:00Z</dcterms:created>
  <dcterms:modified xsi:type="dcterms:W3CDTF">2019-06-17T06:59:00Z</dcterms:modified>
</cp:coreProperties>
</file>